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7D" w:rsidRPr="0008577D" w:rsidRDefault="0008577D" w:rsidP="0008577D">
      <w:pPr>
        <w:jc w:val="center"/>
        <w:rPr>
          <w:b/>
          <w:sz w:val="40"/>
          <w:szCs w:val="40"/>
          <w:lang w:val="sr-Cyrl-RS"/>
        </w:rPr>
      </w:pPr>
      <w:r w:rsidRPr="0008577D">
        <w:rPr>
          <w:b/>
          <w:sz w:val="40"/>
          <w:szCs w:val="40"/>
          <w:lang w:val="sr-Cyrl-RS"/>
        </w:rPr>
        <w:t>ОБАВЕШТЕЊЕ</w:t>
      </w:r>
    </w:p>
    <w:p w:rsidR="0008577D" w:rsidRDefault="0008577D"/>
    <w:p w:rsidR="00F4246A" w:rsidRDefault="0008577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</w:t>
      </w:r>
      <w:r w:rsidRPr="0008577D">
        <w:rPr>
          <w:sz w:val="28"/>
          <w:szCs w:val="28"/>
        </w:rPr>
        <w:t>Обавештавају се чланице и чланови Синдиката рудара Србије Serbia Zijin Copper d.o.o.и Актива жена Синдиката рудара Србије</w:t>
      </w:r>
      <w:r w:rsidR="00506216">
        <w:rPr>
          <w:sz w:val="28"/>
          <w:szCs w:val="28"/>
          <w:lang w:val="sr-Cyrl-RS"/>
        </w:rPr>
        <w:t xml:space="preserve"> да</w:t>
      </w:r>
      <w:r w:rsidR="0015313B">
        <w:rPr>
          <w:sz w:val="28"/>
          <w:szCs w:val="28"/>
          <w:lang w:val="sr-Cyrl-RS"/>
        </w:rPr>
        <w:t xml:space="preserve"> ће</w:t>
      </w:r>
      <w:r w:rsidR="00506216">
        <w:rPr>
          <w:sz w:val="28"/>
          <w:szCs w:val="28"/>
          <w:lang w:val="sr-Cyrl-RS"/>
        </w:rPr>
        <w:t xml:space="preserve"> се </w:t>
      </w:r>
      <w:r w:rsidR="00506216" w:rsidRPr="0015313B">
        <w:rPr>
          <w:b/>
          <w:sz w:val="28"/>
          <w:szCs w:val="28"/>
          <w:lang w:val="sr-Cyrl-RS"/>
        </w:rPr>
        <w:t>од 25.02.2025 па до 25.03.2025 године</w:t>
      </w:r>
      <w:r w:rsidR="00506216">
        <w:rPr>
          <w:sz w:val="28"/>
          <w:szCs w:val="28"/>
          <w:lang w:val="sr-Cyrl-RS"/>
        </w:rPr>
        <w:t xml:space="preserve"> </w:t>
      </w:r>
      <w:r w:rsidR="0015313B">
        <w:rPr>
          <w:sz w:val="28"/>
          <w:szCs w:val="28"/>
          <w:lang w:val="sr-Cyrl-RS"/>
        </w:rPr>
        <w:t xml:space="preserve">вршити упис за путовање </w:t>
      </w:r>
      <w:r w:rsidR="00300DEC">
        <w:rPr>
          <w:sz w:val="28"/>
          <w:szCs w:val="28"/>
          <w:lang w:val="sr-Cyrl-RS"/>
        </w:rPr>
        <w:t xml:space="preserve">у </w:t>
      </w:r>
      <w:r w:rsidR="00103B1D">
        <w:rPr>
          <w:sz w:val="28"/>
          <w:szCs w:val="28"/>
          <w:lang w:val="sr-Cyrl-RS"/>
        </w:rPr>
        <w:t xml:space="preserve"> </w:t>
      </w:r>
      <w:r w:rsidR="0015313B" w:rsidRPr="0015313B">
        <w:rPr>
          <w:b/>
          <w:sz w:val="28"/>
          <w:szCs w:val="28"/>
          <w:lang w:val="sr-Cyrl-RS"/>
        </w:rPr>
        <w:t xml:space="preserve">ОХРИД </w:t>
      </w:r>
      <w:r w:rsidR="00103B1D">
        <w:rPr>
          <w:b/>
          <w:sz w:val="28"/>
          <w:szCs w:val="28"/>
          <w:lang w:val="sr-Cyrl-RS"/>
        </w:rPr>
        <w:t xml:space="preserve"> </w:t>
      </w:r>
      <w:r w:rsidR="00103B1D">
        <w:rPr>
          <w:sz w:val="28"/>
          <w:szCs w:val="28"/>
          <w:lang w:val="sr-Cyrl-RS"/>
        </w:rPr>
        <w:t xml:space="preserve">у термину </w:t>
      </w:r>
      <w:r w:rsidR="00103B1D" w:rsidRPr="00103B1D">
        <w:rPr>
          <w:b/>
          <w:sz w:val="28"/>
          <w:szCs w:val="28"/>
          <w:lang w:val="sr-Cyrl-RS"/>
        </w:rPr>
        <w:t>од  30.04. до 04.05.2025 године</w:t>
      </w:r>
      <w:r w:rsidR="00103B1D">
        <w:rPr>
          <w:sz w:val="28"/>
          <w:szCs w:val="28"/>
          <w:lang w:val="sr-Cyrl-RS"/>
        </w:rPr>
        <w:t>.</w:t>
      </w:r>
    </w:p>
    <w:p w:rsidR="00103B1D" w:rsidRDefault="00103B1D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Термин обухвата  5 дана – 3 ноћења </w:t>
      </w:r>
      <w:r w:rsidR="009F11AF">
        <w:rPr>
          <w:sz w:val="28"/>
          <w:szCs w:val="28"/>
          <w:lang w:val="sr-Cyrl-RS"/>
        </w:rPr>
        <w:t>:</w:t>
      </w:r>
    </w:p>
    <w:p w:rsidR="009F11AF" w:rsidRPr="00D94F53" w:rsidRDefault="009F11AF">
      <w:pPr>
        <w:rPr>
          <w:sz w:val="24"/>
          <w:szCs w:val="24"/>
          <w:lang w:val="sr-Cyrl-RS"/>
        </w:rPr>
      </w:pPr>
      <w:r w:rsidRPr="009F11AF">
        <w:rPr>
          <w:b/>
          <w:sz w:val="28"/>
          <w:szCs w:val="28"/>
          <w:lang w:val="sr-Cyrl-RS"/>
        </w:rPr>
        <w:t>1 Дан. ( 30.04.2025)</w:t>
      </w:r>
      <w:r>
        <w:rPr>
          <w:b/>
          <w:sz w:val="28"/>
          <w:szCs w:val="28"/>
          <w:lang w:val="sr-Cyrl-RS"/>
        </w:rPr>
        <w:t xml:space="preserve"> </w:t>
      </w:r>
      <w:r w:rsidRPr="00D94F53">
        <w:rPr>
          <w:sz w:val="24"/>
          <w:szCs w:val="24"/>
          <w:lang w:val="sr-Cyrl-RS"/>
        </w:rPr>
        <w:t>Полазак аутобуса из Бора у вечерњим сатима, Ноћна вожња преко Србије и Северне Македоније са успутним паузама ради одмора и регулисања царинских и граничних формалности.</w:t>
      </w:r>
    </w:p>
    <w:p w:rsidR="009F11AF" w:rsidRPr="00D94F53" w:rsidRDefault="009F11AF">
      <w:pPr>
        <w:rPr>
          <w:sz w:val="24"/>
          <w:szCs w:val="24"/>
          <w:lang w:val="sr-Cyrl-RS"/>
        </w:rPr>
      </w:pPr>
      <w:r w:rsidRPr="007C07C1">
        <w:rPr>
          <w:b/>
          <w:sz w:val="28"/>
          <w:szCs w:val="28"/>
          <w:lang w:val="sr-Cyrl-RS"/>
        </w:rPr>
        <w:t>2 Дан. ( 01.05.2025)</w:t>
      </w:r>
      <w:r w:rsidR="007C07C1">
        <w:rPr>
          <w:b/>
          <w:sz w:val="28"/>
          <w:szCs w:val="28"/>
          <w:lang w:val="sr-Cyrl-RS"/>
        </w:rPr>
        <w:t xml:space="preserve"> </w:t>
      </w:r>
      <w:r w:rsidR="007C07C1" w:rsidRPr="00D94F53">
        <w:rPr>
          <w:sz w:val="24"/>
          <w:szCs w:val="24"/>
          <w:lang w:val="sr-Cyrl-RS"/>
        </w:rPr>
        <w:t>Долазак у Охрид у јутарним часовима . Панорамско разгледање града, радионица хартије, црква Св.Софије,црква Св.Јована Канеа, Плаошник ранохришћанска базилика црква Св. Климента и Палтелејмона,Самуилова тврђава, црква Св. Богородице Перивлептос , антички амфитеатар. Долазак у хотел и смештај по собама.Слободно време за одмор , велнес/спа или шетњу.</w:t>
      </w:r>
      <w:r w:rsidR="00EE591E">
        <w:rPr>
          <w:sz w:val="24"/>
          <w:szCs w:val="24"/>
        </w:rPr>
        <w:t xml:space="preserve"> </w:t>
      </w:r>
      <w:bookmarkStart w:id="0" w:name="_GoBack"/>
      <w:bookmarkEnd w:id="0"/>
      <w:r w:rsidR="007C07C1" w:rsidRPr="00D94F53">
        <w:rPr>
          <w:sz w:val="24"/>
          <w:szCs w:val="24"/>
          <w:lang w:val="sr-Cyrl-RS"/>
        </w:rPr>
        <w:t>Вечера , ноћење.</w:t>
      </w:r>
    </w:p>
    <w:p w:rsidR="007C07C1" w:rsidRPr="00D94F53" w:rsidRDefault="007C07C1">
      <w:pPr>
        <w:rPr>
          <w:sz w:val="24"/>
          <w:szCs w:val="24"/>
          <w:lang w:val="sr-Cyrl-RS"/>
        </w:rPr>
      </w:pPr>
      <w:r w:rsidRPr="00B9712C">
        <w:rPr>
          <w:b/>
          <w:sz w:val="28"/>
          <w:szCs w:val="28"/>
          <w:lang w:val="sr-Cyrl-RS"/>
        </w:rPr>
        <w:t>3 Дан. ( 02.05.2025)</w:t>
      </w:r>
      <w:r w:rsidR="00B9712C">
        <w:rPr>
          <w:sz w:val="28"/>
          <w:szCs w:val="28"/>
          <w:lang w:val="sr-Cyrl-RS"/>
        </w:rPr>
        <w:t xml:space="preserve"> </w:t>
      </w:r>
      <w:r w:rsidR="00844AF2" w:rsidRPr="00D94F53">
        <w:rPr>
          <w:sz w:val="24"/>
          <w:szCs w:val="24"/>
          <w:lang w:val="sr-Cyrl-RS"/>
        </w:rPr>
        <w:t>Доручак. Једночасовно крстарење Охридским језером. Повратак у Охрид ,обилазак Струге . Повратак у Охрид . Слободно време до свечане вечере са музичким програмом . Ноћење.</w:t>
      </w:r>
    </w:p>
    <w:p w:rsidR="00844AF2" w:rsidRPr="00D94F53" w:rsidRDefault="00844AF2">
      <w:pPr>
        <w:rPr>
          <w:sz w:val="24"/>
          <w:szCs w:val="24"/>
          <w:lang w:val="sr-Cyrl-RS"/>
        </w:rPr>
      </w:pPr>
      <w:r w:rsidRPr="00844AF2">
        <w:rPr>
          <w:b/>
          <w:sz w:val="28"/>
          <w:szCs w:val="28"/>
          <w:lang w:val="sr-Cyrl-RS"/>
        </w:rPr>
        <w:t>4 Дан. ( 03.05.2025)</w:t>
      </w:r>
      <w:r>
        <w:rPr>
          <w:b/>
          <w:sz w:val="28"/>
          <w:szCs w:val="28"/>
          <w:lang w:val="sr-Cyrl-RS"/>
        </w:rPr>
        <w:t xml:space="preserve"> </w:t>
      </w:r>
      <w:r w:rsidRPr="00D94F53">
        <w:rPr>
          <w:sz w:val="24"/>
          <w:szCs w:val="24"/>
          <w:lang w:val="sr-Cyrl-RS"/>
        </w:rPr>
        <w:t>Доручак ,вожња и обилазак Биљаниних извора,наставак пута према манастиру Св.Наум. Обилазак манастирског комплекса.Повратак за Охрид и слободно време до вечере.Вечера,ноћење.</w:t>
      </w:r>
    </w:p>
    <w:p w:rsidR="00844AF2" w:rsidRDefault="00844AF2">
      <w:pPr>
        <w:rPr>
          <w:sz w:val="24"/>
          <w:szCs w:val="24"/>
          <w:lang w:val="sr-Cyrl-RS"/>
        </w:rPr>
      </w:pPr>
      <w:r w:rsidRPr="00844AF2">
        <w:rPr>
          <w:b/>
          <w:sz w:val="28"/>
          <w:szCs w:val="28"/>
          <w:lang w:val="sr-Cyrl-RS"/>
        </w:rPr>
        <w:t>5 Дан. ( 04.05.2025)</w:t>
      </w:r>
      <w:r>
        <w:rPr>
          <w:b/>
          <w:sz w:val="28"/>
          <w:szCs w:val="28"/>
          <w:lang w:val="sr-Cyrl-RS"/>
        </w:rPr>
        <w:t xml:space="preserve"> </w:t>
      </w:r>
      <w:r w:rsidR="00D94F53" w:rsidRPr="00D94F53">
        <w:rPr>
          <w:sz w:val="24"/>
          <w:szCs w:val="24"/>
          <w:lang w:val="sr-Cyrl-RS"/>
        </w:rPr>
        <w:t>Доручак,Напуштање хотела и полазак за Скопље. Панорамско разгледање Македонске престонице и краћа пауза. Полазак за Бор у поподневним часовима. Вожња кроз Северну Македонију и Србију са успутним задржавањима ради одмора и граничних формалности.</w:t>
      </w:r>
    </w:p>
    <w:p w:rsidR="00D94F53" w:rsidRDefault="00D94F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цени урачунато :</w:t>
      </w:r>
    </w:p>
    <w:p w:rsidR="00D94F53" w:rsidRDefault="00D94F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Превоз аутобусом, Смештај на бази 3.ПП  ( Шведски сто ) у Хотелу МЕТРОПОЛ , Свечана вечера са музичким програмом са неограниченим пићем, Боравишна такса , Лиценцирани водич ,трошкови </w:t>
      </w:r>
      <w:r w:rsidR="00B24B47">
        <w:rPr>
          <w:sz w:val="24"/>
          <w:szCs w:val="24"/>
          <w:lang w:val="sr-Cyrl-RS"/>
        </w:rPr>
        <w:t>организације путовања.</w:t>
      </w:r>
    </w:p>
    <w:p w:rsidR="00B24B47" w:rsidRPr="00B24B47" w:rsidRDefault="00B24B47" w:rsidP="00B24B47">
      <w:pPr>
        <w:rPr>
          <w:b/>
          <w:sz w:val="28"/>
          <w:szCs w:val="28"/>
          <w:lang w:val="sr-Cyrl-RS"/>
        </w:rPr>
      </w:pPr>
      <w:r w:rsidRPr="00B24B47">
        <w:rPr>
          <w:b/>
          <w:sz w:val="28"/>
          <w:szCs w:val="28"/>
          <w:lang w:val="sr-Cyrl-RS"/>
        </w:rPr>
        <w:t xml:space="preserve">Цена целокупаног аражмана износи  23.000,оо динара по особи на 10 петнаестодневних рата преко платног списка. </w:t>
      </w:r>
    </w:p>
    <w:p w:rsidR="00B24B47" w:rsidRPr="00B24B47" w:rsidRDefault="00B24B47" w:rsidP="00B24B47">
      <w:pPr>
        <w:rPr>
          <w:sz w:val="28"/>
          <w:szCs w:val="28"/>
          <w:lang w:val="sr-Cyrl-RS"/>
        </w:rPr>
      </w:pPr>
      <w:r w:rsidRPr="00B24B47">
        <w:rPr>
          <w:sz w:val="28"/>
          <w:szCs w:val="28"/>
          <w:lang w:val="sr-Cyrl-RS"/>
        </w:rPr>
        <w:t>Број места је ограничен .Пријаве заинтересованих чланова вршиће повереници синдиката на погонима.</w:t>
      </w:r>
    </w:p>
    <w:p w:rsidR="00B24B47" w:rsidRPr="00B24B47" w:rsidRDefault="00D05358" w:rsidP="00B24B4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  <w:r w:rsidR="00B24B47" w:rsidRPr="00B24B47">
        <w:rPr>
          <w:sz w:val="28"/>
          <w:szCs w:val="28"/>
          <w:lang w:val="sr-Cyrl-RS"/>
        </w:rPr>
        <w:t xml:space="preserve"> За све додатне информације контакт телефон 428-160 .</w:t>
      </w:r>
    </w:p>
    <w:sectPr w:rsidR="00B24B47" w:rsidRPr="00B24B47" w:rsidSect="00B24B47">
      <w:headerReference w:type="default" r:id="rId6"/>
      <w:footerReference w:type="default" r:id="rId7"/>
      <w:pgSz w:w="11906" w:h="16838"/>
      <w:pgMar w:top="2127" w:right="424" w:bottom="1418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4F" w:rsidRDefault="00F36E4F" w:rsidP="0008577D">
      <w:pPr>
        <w:spacing w:after="0" w:line="240" w:lineRule="auto"/>
      </w:pPr>
      <w:r>
        <w:separator/>
      </w:r>
    </w:p>
  </w:endnote>
  <w:endnote w:type="continuationSeparator" w:id="0">
    <w:p w:rsidR="00F36E4F" w:rsidRDefault="00F36E4F" w:rsidP="0008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47" w:rsidRDefault="00B24B47" w:rsidP="00B24B47">
    <w:pPr>
      <w:pStyle w:val="Footer"/>
      <w:jc w:val="center"/>
    </w:pPr>
    <w:r>
      <w:t>Бор, Др.Божина Јовановића 8а,  тел. 030/428-160 факс 030/421-550</w:t>
    </w:r>
  </w:p>
  <w:p w:rsidR="00B24B47" w:rsidRDefault="00B24B47" w:rsidP="00B24B47">
    <w:pPr>
      <w:pStyle w:val="Footer"/>
      <w:jc w:val="center"/>
    </w:pPr>
    <w:r>
      <w:t>e-mail: predsednistvo@sindikatrudarasrbije.rs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4F" w:rsidRDefault="00F36E4F" w:rsidP="0008577D">
      <w:pPr>
        <w:spacing w:after="0" w:line="240" w:lineRule="auto"/>
      </w:pPr>
      <w:r>
        <w:separator/>
      </w:r>
    </w:p>
  </w:footnote>
  <w:footnote w:type="continuationSeparator" w:id="0">
    <w:p w:rsidR="00F36E4F" w:rsidRDefault="00F36E4F" w:rsidP="0008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7D" w:rsidRDefault="0008577D">
    <w:pPr>
      <w:pStyle w:val="Header"/>
    </w:pPr>
    <w:r>
      <w:rPr>
        <w:noProof/>
        <w:lang w:eastAsia="sr-Latn-RS"/>
      </w:rPr>
      <w:drawing>
        <wp:inline distT="0" distB="0" distL="0" distR="0" wp14:anchorId="6539C068">
          <wp:extent cx="6981825" cy="140017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7D"/>
    <w:rsid w:val="0008577D"/>
    <w:rsid w:val="00103B1D"/>
    <w:rsid w:val="0015313B"/>
    <w:rsid w:val="00300DEC"/>
    <w:rsid w:val="00506216"/>
    <w:rsid w:val="006F0405"/>
    <w:rsid w:val="007C07C1"/>
    <w:rsid w:val="00844AF2"/>
    <w:rsid w:val="009F11AF"/>
    <w:rsid w:val="00B24B47"/>
    <w:rsid w:val="00B9712C"/>
    <w:rsid w:val="00CB060B"/>
    <w:rsid w:val="00D05358"/>
    <w:rsid w:val="00D94F53"/>
    <w:rsid w:val="00DA56D4"/>
    <w:rsid w:val="00EE591E"/>
    <w:rsid w:val="00F36E4F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E16591-356D-42F1-9795-7D3DD55A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77D"/>
  </w:style>
  <w:style w:type="paragraph" w:styleId="Footer">
    <w:name w:val="footer"/>
    <w:basedOn w:val="Normal"/>
    <w:link w:val="FooterChar"/>
    <w:uiPriority w:val="99"/>
    <w:unhideWhenUsed/>
    <w:rsid w:val="0008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77D"/>
  </w:style>
  <w:style w:type="paragraph" w:styleId="BalloonText">
    <w:name w:val="Balloon Text"/>
    <w:basedOn w:val="Normal"/>
    <w:link w:val="BalloonTextChar"/>
    <w:uiPriority w:val="99"/>
    <w:semiHidden/>
    <w:unhideWhenUsed/>
    <w:rsid w:val="00B2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4</cp:revision>
  <cp:lastPrinted>2025-02-26T08:21:00Z</cp:lastPrinted>
  <dcterms:created xsi:type="dcterms:W3CDTF">2025-02-24T07:57:00Z</dcterms:created>
  <dcterms:modified xsi:type="dcterms:W3CDTF">2025-02-26T08:22:00Z</dcterms:modified>
</cp:coreProperties>
</file>